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ONBOARDING FORM</w:t>
      </w:r>
    </w:p>
    <w:p w:rsidR="00000000" w:rsidDel="00000000" w:rsidP="00000000" w:rsidRDefault="00000000" w:rsidRPr="00000000" w14:paraId="00000002">
      <w:pPr>
        <w:pageBreakBefore w:val="0"/>
        <w:spacing w:after="160" w:line="259" w:lineRule="auto"/>
        <w:jc w:val="left"/>
        <w:rPr>
          <w:rFonts w:ascii="Calibri" w:cs="Calibri" w:eastAsia="Calibri" w:hAnsi="Calibri"/>
        </w:rPr>
      </w:pPr>
      <w:r w:rsidDel="00000000" w:rsidR="00000000" w:rsidRPr="00000000">
        <w:rPr>
          <w:rFonts w:ascii="Calibri" w:cs="Calibri" w:eastAsia="Calibri" w:hAnsi="Calibri"/>
          <w:rtl w:val="0"/>
        </w:rPr>
        <w:t xml:space="preserve">Please complete the following information so we may get you onboarded and set up within the company’s systems such as payroll. Please note, all information provided will be kept in the strictest confidence as per the applicable privacy legislation. Only those employees who require access to this information will be provided with it.</w:t>
      </w:r>
    </w:p>
    <w:p w:rsidR="00000000" w:rsidDel="00000000" w:rsidP="00000000" w:rsidRDefault="00000000" w:rsidRPr="00000000" w14:paraId="00000003">
      <w:pPr>
        <w:pageBreakBefore w:val="0"/>
        <w:spacing w:after="160" w:before="200" w:line="259" w:lineRule="auto"/>
        <w:jc w:val="left"/>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Banking</w:t>
      </w:r>
    </w:p>
    <w:p w:rsidR="00000000" w:rsidDel="00000000" w:rsidP="00000000" w:rsidRDefault="00000000" w:rsidRPr="00000000" w14:paraId="00000004">
      <w:pPr>
        <w:pageBreakBefore w:val="0"/>
        <w:spacing w:after="160" w:line="259" w:lineRule="auto"/>
        <w:jc w:val="left"/>
        <w:rPr>
          <w:rFonts w:ascii="Calibri" w:cs="Calibri" w:eastAsia="Calibri" w:hAnsi="Calibri"/>
        </w:rPr>
      </w:pPr>
      <w:r w:rsidDel="00000000" w:rsidR="00000000" w:rsidRPr="00000000">
        <w:rPr>
          <w:rFonts w:ascii="Calibri" w:cs="Calibri" w:eastAsia="Calibri" w:hAnsi="Calibri"/>
          <w:rtl w:val="0"/>
        </w:rPr>
        <w:t xml:space="preserve">Please provide your banking information for payroll, or attach a void cheque. Please note you can usually obtain your account information within your online banking, by viewing a cheque, or directly from a bank teller. See the sample image below for further information. </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Full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Valid Email Address: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Social Insurance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Bank Name (or 3-digit Institution Number):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Transit Number (5-digits):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Account Number: </w:t>
            </w:r>
          </w:p>
        </w:tc>
      </w:tr>
    </w:tbl>
    <w:p w:rsidR="00000000" w:rsidDel="00000000" w:rsidP="00000000" w:rsidRDefault="00000000" w:rsidRPr="00000000" w14:paraId="0000000B">
      <w:pPr>
        <w:pageBreakBefore w:val="0"/>
        <w:spacing w:after="160" w:line="259" w:lineRule="auto"/>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C">
      <w:pPr>
        <w:pageBreakBefore w:val="0"/>
        <w:spacing w:after="160" w:line="259" w:lineRule="auto"/>
        <w:jc w:val="center"/>
        <w:rPr>
          <w:rFonts w:ascii="Calibri" w:cs="Calibri" w:eastAsia="Calibri" w:hAnsi="Calibri"/>
          <w:b w:val="1"/>
          <w:sz w:val="24"/>
          <w:szCs w:val="24"/>
          <w:u w:val="single"/>
        </w:rPr>
      </w:pPr>
      <w:r w:rsidDel="00000000" w:rsidR="00000000" w:rsidRPr="00000000">
        <w:rPr>
          <w:rFonts w:ascii="Calibri" w:cs="Calibri" w:eastAsia="Calibri" w:hAnsi="Calibri"/>
        </w:rPr>
        <w:drawing>
          <wp:inline distB="114300" distT="114300" distL="114300" distR="114300">
            <wp:extent cx="4067175" cy="180975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067175" cy="18097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spacing w:after="160" w:line="259" w:lineRule="auto"/>
        <w:ind w:left="720" w:firstLine="0"/>
        <w:jc w:val="left"/>
        <w:rPr>
          <w:rFonts w:ascii="Calibri" w:cs="Calibri" w:eastAsia="Calibri" w:hAnsi="Calibri"/>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tabs>
        <w:tab w:val="center" w:leader="none" w:pos="4680"/>
      </w:tabs>
      <w:spacing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114300" distR="114300">
          <wp:extent cx="1854200" cy="542925"/>
          <wp:effectExtent b="0" l="0" r="0" t="0"/>
          <wp:docPr descr="Logo, company name&#10;&#10;Description automatically generated" id="7" name="image2.jpg"/>
          <a:graphic>
            <a:graphicData uri="http://schemas.openxmlformats.org/drawingml/2006/picture">
              <pic:pic>
                <pic:nvPicPr>
                  <pic:cNvPr descr="Logo, company name&#10;&#10;Description automatically generated" id="0" name="image2.jpg"/>
                  <pic:cNvPicPr preferRelativeResize="0"/>
                </pic:nvPicPr>
                <pic:blipFill>
                  <a:blip r:embed="rId1"/>
                  <a:srcRect b="0" l="0" r="0" t="0"/>
                  <a:stretch>
                    <a:fillRect/>
                  </a:stretch>
                </pic:blipFill>
                <pic:spPr>
                  <a:xfrm>
                    <a:off x="0" y="0"/>
                    <a:ext cx="1854200" cy="54292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tabs>
        <w:tab w:val="center" w:leader="none" w:pos="4680"/>
      </w:tabs>
      <w:spacing w:line="240" w:lineRule="auto"/>
      <w:jc w:val="center"/>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vsCoY+BLq7gP1WIIK1tr3y3law==">CgMxLjA4AHIhMS1OSnBZb3p3RG1ZcUI1UkpvaDJMNnNsRzduSG9adzFm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